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3" w:rsidRDefault="002118C3" w:rsidP="002118C3">
      <w:pPr>
        <w:pStyle w:val="a5"/>
        <w:snapToGrid w:val="0"/>
        <w:ind w:left="35" w:firstLine="40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118C3" w:rsidRDefault="002118C3" w:rsidP="002118C3">
      <w:pPr>
        <w:pStyle w:val="a5"/>
        <w:snapToGrid w:val="0"/>
        <w:ind w:left="35" w:firstLine="40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МБОУДО ЦТР и ГО</w:t>
      </w:r>
    </w:p>
    <w:p w:rsidR="002118C3" w:rsidRDefault="002118C3" w:rsidP="002118C3">
      <w:pPr>
        <w:shd w:val="clear" w:color="auto" w:fill="FFFFFF"/>
        <w:ind w:left="4111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от 03.09.2018 № 104/1</w:t>
      </w:r>
    </w:p>
    <w:p w:rsidR="003F6CBC" w:rsidRPr="003F6CBC" w:rsidRDefault="003F6CBC" w:rsidP="0018586D">
      <w:pPr>
        <w:shd w:val="clear" w:color="auto" w:fill="FFFFFF"/>
        <w:jc w:val="center"/>
        <w:rPr>
          <w:b/>
          <w:sz w:val="28"/>
          <w:szCs w:val="28"/>
        </w:rPr>
      </w:pPr>
    </w:p>
    <w:p w:rsidR="003F6CBC" w:rsidRPr="003F6CBC" w:rsidRDefault="003F6CBC" w:rsidP="0018586D">
      <w:pPr>
        <w:shd w:val="clear" w:color="auto" w:fill="FFFFFF"/>
        <w:jc w:val="center"/>
        <w:rPr>
          <w:b/>
          <w:sz w:val="28"/>
          <w:szCs w:val="28"/>
        </w:rPr>
      </w:pPr>
    </w:p>
    <w:p w:rsidR="000D58E6" w:rsidRPr="003F6CBC" w:rsidRDefault="0018586D" w:rsidP="0018586D">
      <w:pPr>
        <w:shd w:val="clear" w:color="auto" w:fill="FFFFFF"/>
        <w:jc w:val="center"/>
        <w:rPr>
          <w:b/>
          <w:sz w:val="28"/>
          <w:szCs w:val="28"/>
        </w:rPr>
      </w:pPr>
      <w:r w:rsidRPr="003F6CBC">
        <w:rPr>
          <w:b/>
          <w:sz w:val="28"/>
          <w:szCs w:val="28"/>
        </w:rPr>
        <w:t xml:space="preserve">Положение о методическом совете </w:t>
      </w:r>
    </w:p>
    <w:p w:rsidR="003F6CBC" w:rsidRDefault="0018586D" w:rsidP="001858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6CBC">
        <w:rPr>
          <w:b/>
          <w:bCs/>
          <w:color w:val="000000"/>
          <w:sz w:val="28"/>
          <w:szCs w:val="28"/>
        </w:rPr>
        <w:t xml:space="preserve">муниципального бюджетного образовательного учреждения </w:t>
      </w:r>
      <w:r w:rsidR="00512261">
        <w:rPr>
          <w:b/>
          <w:bCs/>
          <w:color w:val="000000"/>
          <w:sz w:val="28"/>
          <w:szCs w:val="28"/>
        </w:rPr>
        <w:t>дополнительного образования</w:t>
      </w:r>
      <w:bookmarkStart w:id="0" w:name="_GoBack"/>
      <w:bookmarkEnd w:id="0"/>
    </w:p>
    <w:p w:rsidR="003F6CBC" w:rsidRDefault="0018586D" w:rsidP="001858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6CBC">
        <w:rPr>
          <w:b/>
          <w:bCs/>
          <w:color w:val="000000"/>
          <w:sz w:val="28"/>
          <w:szCs w:val="28"/>
        </w:rPr>
        <w:t xml:space="preserve">«Центр творческого развития и гуманитарного образования» </w:t>
      </w:r>
    </w:p>
    <w:p w:rsidR="0018586D" w:rsidRPr="003F6CBC" w:rsidRDefault="0018586D" w:rsidP="001858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F6CBC">
        <w:rPr>
          <w:b/>
          <w:bCs/>
          <w:color w:val="000000"/>
          <w:sz w:val="28"/>
          <w:szCs w:val="28"/>
        </w:rPr>
        <w:t>Артемовского городского округа</w:t>
      </w:r>
    </w:p>
    <w:p w:rsidR="0018586D" w:rsidRDefault="0018586D" w:rsidP="0079210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1. Методический совет является органом, координирующим и контролирующим работу методических объединений, объединяющих </w:t>
      </w:r>
      <w:r w:rsidR="00803125">
        <w:rPr>
          <w:color w:val="000000"/>
          <w:sz w:val="28"/>
          <w:szCs w:val="28"/>
        </w:rPr>
        <w:t>педагогов дополнительного образования различных направлений деятельности МБОУДО 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2. В своей работе совет ориентируется на реализацию методической темы </w:t>
      </w:r>
      <w:r w:rsidR="00803125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3. Совет рассматривает на своих заседаниях актуальные проблемы, от решения которых зависит эффективность и результативность обучения и воспитания учащихся </w:t>
      </w:r>
      <w:r w:rsidR="00803125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>4. Методический совет рассматривает инновации, нововведения, представляемые методическими объединениями или членами педагогического коллектива.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>5. Совет рекомендует тематику заседаний педагогических советов, которая затем рассматривается и утверждается педсоветом.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6. Совет подотчетен высшему органу – педагогическому совету </w:t>
      </w:r>
      <w:r w:rsidR="002D0C40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7. Методическим советом могут быть вынесены на заседания педагогического совета важнейшие вопросы обучения и воспитания учащихся, требующие участия в их решении всего педагогического коллектива </w:t>
      </w:r>
      <w:r w:rsidR="007B74B5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8. Совет функционирует и как орган, способствующий совершенствованию профессионального мастерства </w:t>
      </w:r>
      <w:r w:rsidR="007B74B5">
        <w:rPr>
          <w:color w:val="000000"/>
          <w:sz w:val="28"/>
          <w:szCs w:val="28"/>
        </w:rPr>
        <w:t>педагога</w:t>
      </w:r>
      <w:r w:rsidRPr="003F6CBC">
        <w:rPr>
          <w:color w:val="000000"/>
          <w:sz w:val="28"/>
          <w:szCs w:val="28"/>
        </w:rPr>
        <w:t>, росту его творческого потенциала.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9. Совет планирует проведение семинаров, практикумов и другие формы работы, которые служат как для повышения педагогического мастерства </w:t>
      </w:r>
      <w:r w:rsidR="007B74B5">
        <w:rPr>
          <w:color w:val="000000"/>
          <w:sz w:val="28"/>
          <w:szCs w:val="28"/>
        </w:rPr>
        <w:t>педагогов</w:t>
      </w:r>
      <w:r w:rsidRPr="003F6CBC">
        <w:rPr>
          <w:color w:val="000000"/>
          <w:sz w:val="28"/>
          <w:szCs w:val="28"/>
        </w:rPr>
        <w:t xml:space="preserve">, так и для пропаганды и внедрения передового опыта педагогического коллектива </w:t>
      </w:r>
      <w:r w:rsidR="007B74B5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 xml:space="preserve">10. Методический совет избирается из состава педагогического коллектива в количестве не менее </w:t>
      </w:r>
      <w:r w:rsidR="007B74B5">
        <w:rPr>
          <w:color w:val="000000"/>
          <w:sz w:val="28"/>
          <w:szCs w:val="28"/>
        </w:rPr>
        <w:t>5</w:t>
      </w:r>
      <w:r w:rsidRPr="003F6CBC">
        <w:rPr>
          <w:color w:val="000000"/>
          <w:sz w:val="28"/>
          <w:szCs w:val="28"/>
        </w:rPr>
        <w:t xml:space="preserve"> человек или формируется в том же количестве из </w:t>
      </w:r>
      <w:r w:rsidRPr="003F6CBC">
        <w:rPr>
          <w:color w:val="000000"/>
          <w:sz w:val="28"/>
          <w:szCs w:val="28"/>
        </w:rPr>
        <w:lastRenderedPageBreak/>
        <w:t xml:space="preserve">директора </w:t>
      </w:r>
      <w:r w:rsidR="007B74B5">
        <w:rPr>
          <w:color w:val="000000"/>
          <w:sz w:val="28"/>
          <w:szCs w:val="28"/>
        </w:rPr>
        <w:t>ЦТР и ГО</w:t>
      </w:r>
      <w:r w:rsidRPr="003F6CBC">
        <w:rPr>
          <w:color w:val="000000"/>
          <w:sz w:val="28"/>
          <w:szCs w:val="28"/>
        </w:rPr>
        <w:t>, его заместителей и руководителей методических объединений, сроком на 1 год</w:t>
      </w:r>
      <w:r w:rsidR="002D0C40">
        <w:rPr>
          <w:color w:val="000000"/>
          <w:sz w:val="28"/>
          <w:szCs w:val="28"/>
        </w:rPr>
        <w:t>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>11. Председатель и секретарь избираются из состава членов совета.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>12. Заседание совета проводятся 4-5 раз в течение учебного года.</w:t>
      </w:r>
    </w:p>
    <w:p w:rsidR="003F6CBC" w:rsidRPr="003F6CBC" w:rsidRDefault="003F6CBC" w:rsidP="003F6CBC">
      <w:pPr>
        <w:pStyle w:val="a4"/>
        <w:shd w:val="clear" w:color="auto" w:fill="FFFFFF"/>
        <w:spacing w:before="96" w:beforeAutospacing="0" w:after="240" w:afterAutospacing="0" w:line="302" w:lineRule="atLeast"/>
        <w:jc w:val="both"/>
        <w:rPr>
          <w:color w:val="000000"/>
          <w:sz w:val="28"/>
          <w:szCs w:val="28"/>
        </w:rPr>
      </w:pPr>
      <w:r w:rsidRPr="003F6CBC">
        <w:rPr>
          <w:color w:val="000000"/>
          <w:sz w:val="28"/>
          <w:szCs w:val="28"/>
        </w:rPr>
        <w:t>13. План работы методического совета составляется и утверждается его членами сроком на один год, но в случае необходимости в него могут быть внесены коррективы.</w:t>
      </w:r>
    </w:p>
    <w:sectPr w:rsidR="003F6CBC" w:rsidRPr="003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6F8F6"/>
    <w:lvl w:ilvl="0">
      <w:numFmt w:val="bullet"/>
      <w:lvlText w:val="*"/>
      <w:lvlJc w:val="left"/>
    </w:lvl>
  </w:abstractNum>
  <w:abstractNum w:abstractNumId="1">
    <w:nsid w:val="0FE8662F"/>
    <w:multiLevelType w:val="hybridMultilevel"/>
    <w:tmpl w:val="D4FEACD4"/>
    <w:lvl w:ilvl="0" w:tplc="596E6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4E061D"/>
    <w:multiLevelType w:val="hybridMultilevel"/>
    <w:tmpl w:val="161ED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4"/>
    <w:rsid w:val="000A0572"/>
    <w:rsid w:val="000D58E6"/>
    <w:rsid w:val="0018586D"/>
    <w:rsid w:val="002118C3"/>
    <w:rsid w:val="00254018"/>
    <w:rsid w:val="002B70B6"/>
    <w:rsid w:val="002C216B"/>
    <w:rsid w:val="002C2FB3"/>
    <w:rsid w:val="002D0C40"/>
    <w:rsid w:val="003F6CBC"/>
    <w:rsid w:val="00512261"/>
    <w:rsid w:val="00792104"/>
    <w:rsid w:val="007B74B5"/>
    <w:rsid w:val="00803125"/>
    <w:rsid w:val="00B57222"/>
    <w:rsid w:val="00C013F3"/>
    <w:rsid w:val="00C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CBC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2118C3"/>
    <w:pPr>
      <w:widowControl w:val="0"/>
      <w:suppressLineNumbers/>
      <w:suppressAutoHyphens/>
    </w:pPr>
    <w:rPr>
      <w:rFonts w:ascii="Liberation Serif" w:hAnsi="Liberation Serif" w:cs="DejaVu San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CBC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2118C3"/>
    <w:pPr>
      <w:widowControl w:val="0"/>
      <w:suppressLineNumbers/>
      <w:suppressAutoHyphens/>
    </w:pPr>
    <w:rPr>
      <w:rFonts w:ascii="Liberation Serif" w:hAnsi="Liberation Serif" w:cs="DejaVu Sans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2019-04-24T00:28:00Z</dcterms:created>
  <dcterms:modified xsi:type="dcterms:W3CDTF">2019-04-26T01:43:00Z</dcterms:modified>
</cp:coreProperties>
</file>